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E307D00" w14:textId="77777777" w:rsidR="0083528D" w:rsidRDefault="0083528D" w:rsidP="00EF55E9">
      <w:pPr>
        <w:spacing w:after="0"/>
        <w:jc w:val="both"/>
        <w:rPr>
          <w:rFonts w:ascii="Calibri" w:hAnsi="Calibri" w:cs="Calibri"/>
          <w:b/>
          <w:bCs/>
          <w:sz w:val="32"/>
          <w:szCs w:val="32"/>
          <w:lang w:val="fr-FR"/>
        </w:rPr>
      </w:pPr>
    </w:p>
    <w:p w14:paraId="7FBE9CFF" w14:textId="672D1097" w:rsidR="003A4E0E" w:rsidRPr="00D5766D" w:rsidRDefault="00D5766D" w:rsidP="00EF55E9">
      <w:pPr>
        <w:spacing w:after="0"/>
        <w:jc w:val="both"/>
        <w:rPr>
          <w:rFonts w:ascii="Calibri" w:hAnsi="Calibri" w:cs="Calibri"/>
          <w:b/>
          <w:bCs/>
          <w:sz w:val="32"/>
          <w:szCs w:val="32"/>
        </w:rPr>
      </w:pPr>
      <w:r w:rsidRPr="00D5766D">
        <w:rPr>
          <w:rFonts w:ascii="Calibri" w:hAnsi="Calibri" w:cs="Calibri"/>
          <w:b/>
          <w:bCs/>
          <w:sz w:val="32"/>
          <w:szCs w:val="32"/>
        </w:rPr>
        <w:t xml:space="preserve">Defensie Digitaliseert Vlootbeheer met Belgische </w:t>
      </w:r>
      <w:proofErr w:type="spellStart"/>
      <w:r w:rsidRPr="00D5766D">
        <w:rPr>
          <w:rFonts w:ascii="Calibri" w:hAnsi="Calibri" w:cs="Calibri"/>
          <w:b/>
          <w:bCs/>
          <w:sz w:val="32"/>
          <w:szCs w:val="32"/>
        </w:rPr>
        <w:t>Carsharing</w:t>
      </w:r>
      <w:proofErr w:type="spellEnd"/>
      <w:r w:rsidRPr="00D5766D">
        <w:rPr>
          <w:rFonts w:ascii="Calibri" w:hAnsi="Calibri" w:cs="Calibri"/>
          <w:b/>
          <w:bCs/>
          <w:sz w:val="32"/>
          <w:szCs w:val="32"/>
        </w:rPr>
        <w:t xml:space="preserve">-oplossing van </w:t>
      </w:r>
      <w:proofErr w:type="spellStart"/>
      <w:r w:rsidRPr="00D5766D">
        <w:rPr>
          <w:rFonts w:ascii="Calibri" w:hAnsi="Calibri" w:cs="Calibri"/>
          <w:b/>
          <w:bCs/>
          <w:sz w:val="32"/>
          <w:szCs w:val="32"/>
        </w:rPr>
        <w:t>MyMove</w:t>
      </w:r>
      <w:proofErr w:type="spellEnd"/>
    </w:p>
    <w:p w14:paraId="1FF8B9FE" w14:textId="77777777" w:rsidR="00EF55E9" w:rsidRPr="00D5766D" w:rsidRDefault="00EF55E9" w:rsidP="00EF55E9">
      <w:pPr>
        <w:pStyle w:val="NormalWeb"/>
        <w:spacing w:before="0" w:beforeAutospacing="0" w:after="0" w:afterAutospacing="0"/>
        <w:jc w:val="both"/>
        <w:rPr>
          <w:rFonts w:ascii="Calibri" w:hAnsi="Calibri" w:cs="Calibri"/>
          <w:b/>
          <w:bCs/>
          <w:lang w:val="nl-NL"/>
        </w:rPr>
      </w:pPr>
    </w:p>
    <w:p w14:paraId="523BD2F1" w14:textId="00D7B088" w:rsidR="00F8111F" w:rsidRPr="00610A62" w:rsidRDefault="00610A62" w:rsidP="00EF55E9">
      <w:pPr>
        <w:pStyle w:val="NormalWeb"/>
        <w:spacing w:before="0" w:beforeAutospacing="0" w:after="0" w:afterAutospacing="0"/>
        <w:jc w:val="both"/>
        <w:rPr>
          <w:rFonts w:ascii="Calibri" w:hAnsi="Calibri" w:cs="Calibri"/>
          <w:b/>
          <w:bCs/>
          <w:lang w:val="nl-NL"/>
        </w:rPr>
      </w:pPr>
      <w:r w:rsidRPr="00610A62">
        <w:rPr>
          <w:rFonts w:ascii="Calibri" w:hAnsi="Calibri" w:cs="Calibri"/>
          <w:b/>
          <w:bCs/>
          <w:lang w:val="nl-NL"/>
        </w:rPr>
        <w:t xml:space="preserve">Defensie zet een belangrijke stap in haar digitale transformatie door te kiezen voor </w:t>
      </w:r>
      <w:proofErr w:type="spellStart"/>
      <w:r w:rsidRPr="00610A62">
        <w:rPr>
          <w:rFonts w:ascii="Calibri" w:hAnsi="Calibri" w:cs="Calibri"/>
          <w:b/>
          <w:bCs/>
          <w:lang w:val="nl-NL"/>
        </w:rPr>
        <w:t>MyMove</w:t>
      </w:r>
      <w:proofErr w:type="spellEnd"/>
      <w:r w:rsidRPr="00610A62">
        <w:rPr>
          <w:rFonts w:ascii="Calibri" w:hAnsi="Calibri" w:cs="Calibri"/>
          <w:b/>
          <w:bCs/>
          <w:lang w:val="nl-NL"/>
        </w:rPr>
        <w:t xml:space="preserve">, een </w:t>
      </w:r>
      <w:proofErr w:type="spellStart"/>
      <w:r w:rsidRPr="00610A62">
        <w:rPr>
          <w:rFonts w:ascii="Calibri" w:hAnsi="Calibri" w:cs="Calibri"/>
          <w:b/>
          <w:bCs/>
          <w:lang w:val="nl-NL"/>
        </w:rPr>
        <w:t>carsharing</w:t>
      </w:r>
      <w:proofErr w:type="spellEnd"/>
      <w:r w:rsidRPr="00610A62">
        <w:rPr>
          <w:rFonts w:ascii="Calibri" w:hAnsi="Calibri" w:cs="Calibri"/>
          <w:b/>
          <w:bCs/>
          <w:lang w:val="nl-NL"/>
        </w:rPr>
        <w:t xml:space="preserve">-oplossing van de Belgische firma D’Ieteren. Met de implementatie van een op maat gemaakt platform, zal Defensie haar vloot van 1.000 voertuigen beheren, verspreid over 48 militaire kwartieren, voor meer dan 30.000 gebruikers. De nieuwe software-oplossing van </w:t>
      </w:r>
      <w:proofErr w:type="spellStart"/>
      <w:r w:rsidRPr="00610A62">
        <w:rPr>
          <w:rFonts w:ascii="Calibri" w:hAnsi="Calibri" w:cs="Calibri"/>
          <w:b/>
          <w:bCs/>
          <w:lang w:val="nl-NL"/>
        </w:rPr>
        <w:t>MyMove</w:t>
      </w:r>
      <w:proofErr w:type="spellEnd"/>
      <w:r w:rsidRPr="00610A62">
        <w:rPr>
          <w:rFonts w:ascii="Calibri" w:hAnsi="Calibri" w:cs="Calibri"/>
          <w:b/>
          <w:bCs/>
          <w:lang w:val="nl-NL"/>
        </w:rPr>
        <w:t xml:space="preserve"> biedt Defensie de mogelijkheid om haar mobiliteitsbeheer te moderniseren en te digitaliseren.</w:t>
      </w:r>
    </w:p>
    <w:p w14:paraId="7F230C53" w14:textId="77777777" w:rsidR="00A125C4" w:rsidRPr="00610A62" w:rsidRDefault="00A125C4" w:rsidP="00EF55E9">
      <w:pPr>
        <w:pStyle w:val="NormalWeb"/>
        <w:spacing w:before="0" w:beforeAutospacing="0" w:after="0" w:afterAutospacing="0"/>
        <w:jc w:val="both"/>
        <w:rPr>
          <w:rFonts w:ascii="Calibri" w:hAnsi="Calibri" w:cs="Calibri"/>
          <w:b/>
          <w:bCs/>
          <w:lang w:val="nl-NL"/>
        </w:rPr>
      </w:pPr>
    </w:p>
    <w:p w14:paraId="18C51B19" w14:textId="7332F68C" w:rsidR="00A125C4" w:rsidRPr="00552CC5" w:rsidRDefault="00552CC5" w:rsidP="00EF55E9">
      <w:pPr>
        <w:pStyle w:val="NormalWeb"/>
        <w:spacing w:before="0" w:beforeAutospacing="0" w:after="0" w:afterAutospacing="0"/>
        <w:jc w:val="both"/>
        <w:rPr>
          <w:rFonts w:ascii="Calibri" w:hAnsi="Calibri" w:cs="Calibri"/>
          <w:b/>
          <w:bCs/>
          <w:lang w:val="nl-NL"/>
        </w:rPr>
      </w:pPr>
      <w:r w:rsidRPr="00552CC5">
        <w:rPr>
          <w:rFonts w:ascii="Calibri" w:hAnsi="Calibri" w:cs="Calibri"/>
          <w:b/>
          <w:bCs/>
          <w:lang w:val="nl-NL"/>
        </w:rPr>
        <w:t>Een innovatieve oplossing op maat van Defensie</w:t>
      </w:r>
    </w:p>
    <w:p w14:paraId="1E09E810" w14:textId="49182CF8" w:rsidR="0026294C" w:rsidRPr="00A66E97" w:rsidRDefault="00A66E97" w:rsidP="00EF55E9">
      <w:pPr>
        <w:pStyle w:val="NormalWeb"/>
        <w:spacing w:before="0" w:beforeAutospacing="0" w:after="0" w:afterAutospacing="0"/>
        <w:jc w:val="both"/>
        <w:rPr>
          <w:rFonts w:ascii="Calibri" w:hAnsi="Calibri" w:cs="Calibri"/>
          <w:lang w:val="nl-NL"/>
        </w:rPr>
      </w:pPr>
      <w:r w:rsidRPr="00A66E97">
        <w:rPr>
          <w:rFonts w:ascii="Calibri" w:hAnsi="Calibri" w:cs="Calibri"/>
          <w:lang w:val="nl-NL"/>
        </w:rPr>
        <w:t xml:space="preserve">Defensie heeft gekozen voor een volledig door </w:t>
      </w:r>
      <w:proofErr w:type="spellStart"/>
      <w:r w:rsidRPr="00A66E97">
        <w:rPr>
          <w:rFonts w:ascii="Calibri" w:hAnsi="Calibri" w:cs="Calibri"/>
          <w:lang w:val="nl-NL"/>
        </w:rPr>
        <w:t>MyMove</w:t>
      </w:r>
      <w:proofErr w:type="spellEnd"/>
      <w:r w:rsidRPr="00A66E97">
        <w:rPr>
          <w:rFonts w:ascii="Calibri" w:hAnsi="Calibri" w:cs="Calibri"/>
          <w:lang w:val="nl-NL"/>
        </w:rPr>
        <w:t xml:space="preserve"> ontwikkelde software-oplossing voor het digitaliseren van haar deelvlootbeheer. Door te kiezen voor een Belgische leverancier, verzekert Defensie zich van een oplossing die volledig voldoet aan haar specifieke noden en eisen.</w:t>
      </w:r>
    </w:p>
    <w:p w14:paraId="23B43DE3" w14:textId="77777777" w:rsidR="00A125C4" w:rsidRPr="00552CC5" w:rsidRDefault="00A125C4" w:rsidP="00EF55E9">
      <w:pPr>
        <w:pStyle w:val="NormalWeb"/>
        <w:spacing w:before="0" w:beforeAutospacing="0" w:after="0" w:afterAutospacing="0"/>
        <w:jc w:val="both"/>
        <w:rPr>
          <w:rFonts w:ascii="Calibri" w:hAnsi="Calibri" w:cs="Calibri"/>
          <w:b/>
          <w:bCs/>
          <w:lang w:val="nl-NL"/>
        </w:rPr>
      </w:pPr>
    </w:p>
    <w:p w14:paraId="6C2551ED" w14:textId="77777777" w:rsidR="00760B39" w:rsidRPr="00760B39" w:rsidRDefault="00760B39" w:rsidP="00760B39">
      <w:pPr>
        <w:spacing w:after="0" w:line="240" w:lineRule="auto"/>
        <w:jc w:val="both"/>
        <w:rPr>
          <w:rFonts w:ascii="Calibri" w:eastAsia="Times New Roman" w:hAnsi="Calibri" w:cs="Calibri"/>
          <w:lang w:val="fr-BE" w:eastAsia="nl-BE"/>
        </w:rPr>
      </w:pPr>
      <w:r w:rsidRPr="00760B39">
        <w:rPr>
          <w:rFonts w:ascii="Calibri" w:eastAsia="Times New Roman" w:hAnsi="Calibri" w:cs="Calibri"/>
          <w:lang w:eastAsia="nl-BE"/>
        </w:rPr>
        <w:t xml:space="preserve">De </w:t>
      </w:r>
      <w:proofErr w:type="spellStart"/>
      <w:r w:rsidRPr="00760B39">
        <w:rPr>
          <w:rFonts w:ascii="Calibri" w:eastAsia="Times New Roman" w:hAnsi="Calibri" w:cs="Calibri"/>
          <w:lang w:eastAsia="nl-BE"/>
        </w:rPr>
        <w:t>MyMove</w:t>
      </w:r>
      <w:proofErr w:type="spellEnd"/>
      <w:r w:rsidRPr="00760B39">
        <w:rPr>
          <w:rFonts w:ascii="Calibri" w:eastAsia="Times New Roman" w:hAnsi="Calibri" w:cs="Calibri"/>
          <w:lang w:eastAsia="nl-BE"/>
        </w:rPr>
        <w:t xml:space="preserve">-oplossing voor Defensie is gebaseerd op de bestaande software die </w:t>
      </w:r>
      <w:proofErr w:type="gramStart"/>
      <w:r w:rsidRPr="00760B39">
        <w:rPr>
          <w:rFonts w:ascii="Calibri" w:eastAsia="Times New Roman" w:hAnsi="Calibri" w:cs="Calibri"/>
          <w:lang w:eastAsia="nl-BE"/>
        </w:rPr>
        <w:t>reeds</w:t>
      </w:r>
      <w:proofErr w:type="gramEnd"/>
      <w:r w:rsidRPr="00760B39">
        <w:rPr>
          <w:rFonts w:ascii="Calibri" w:eastAsia="Times New Roman" w:hAnsi="Calibri" w:cs="Calibri"/>
          <w:lang w:eastAsia="nl-BE"/>
        </w:rPr>
        <w:t xml:space="preserve"> met succes wordt ingezet bij klanten zoals Stad Brussel, </w:t>
      </w:r>
      <w:proofErr w:type="spellStart"/>
      <w:r w:rsidRPr="00760B39">
        <w:rPr>
          <w:rFonts w:ascii="Calibri" w:eastAsia="Times New Roman" w:hAnsi="Calibri" w:cs="Calibri"/>
          <w:lang w:eastAsia="nl-BE"/>
        </w:rPr>
        <w:t>Fluvius</w:t>
      </w:r>
      <w:proofErr w:type="spellEnd"/>
      <w:r w:rsidRPr="00760B39">
        <w:rPr>
          <w:rFonts w:ascii="Calibri" w:eastAsia="Times New Roman" w:hAnsi="Calibri" w:cs="Calibri"/>
          <w:lang w:eastAsia="nl-BE"/>
        </w:rPr>
        <w:t xml:space="preserve">, Elia en Infrabel. Voor Defensie werd de software aangepast om te voldoen aan de specifieke operationele vereisten van de militaire organisatie. </w:t>
      </w:r>
      <w:r w:rsidRPr="00760B39">
        <w:rPr>
          <w:rFonts w:ascii="Calibri" w:eastAsia="Times New Roman" w:hAnsi="Calibri" w:cs="Calibri"/>
          <w:lang w:val="fr-BE" w:eastAsia="nl-BE"/>
        </w:rPr>
        <w:t xml:space="preserve">Het platform </w:t>
      </w:r>
      <w:proofErr w:type="spellStart"/>
      <w:proofErr w:type="gramStart"/>
      <w:r w:rsidRPr="00760B39">
        <w:rPr>
          <w:rFonts w:ascii="Calibri" w:eastAsia="Times New Roman" w:hAnsi="Calibri" w:cs="Calibri"/>
          <w:lang w:val="fr-BE" w:eastAsia="nl-BE"/>
        </w:rPr>
        <w:t>omvat</w:t>
      </w:r>
      <w:proofErr w:type="spellEnd"/>
      <w:r w:rsidRPr="00760B39">
        <w:rPr>
          <w:rFonts w:ascii="Calibri" w:eastAsia="Times New Roman" w:hAnsi="Calibri" w:cs="Calibri"/>
          <w:lang w:val="fr-BE" w:eastAsia="nl-BE"/>
        </w:rPr>
        <w:t>:</w:t>
      </w:r>
      <w:proofErr w:type="gramEnd"/>
    </w:p>
    <w:p w14:paraId="6EC4D74C" w14:textId="77777777" w:rsidR="00760B39" w:rsidRPr="00760B39" w:rsidRDefault="00760B39" w:rsidP="00760B39">
      <w:pPr>
        <w:numPr>
          <w:ilvl w:val="0"/>
          <w:numId w:val="5"/>
        </w:numPr>
        <w:spacing w:after="0" w:line="240" w:lineRule="auto"/>
        <w:jc w:val="both"/>
        <w:rPr>
          <w:rFonts w:ascii="Calibri" w:eastAsia="Times New Roman" w:hAnsi="Calibri" w:cs="Calibri"/>
          <w:lang w:eastAsia="nl-BE"/>
        </w:rPr>
      </w:pPr>
      <w:r w:rsidRPr="00760B39">
        <w:rPr>
          <w:rFonts w:ascii="Calibri" w:eastAsia="Times New Roman" w:hAnsi="Calibri" w:cs="Calibri"/>
          <w:lang w:eastAsia="nl-BE"/>
        </w:rPr>
        <w:t>Een gepersonaliseerde mobiele app waarmee voertuigen zonder fysieke sleutel kunnen worden gereserveerd en ontgrendeld. Deze app is toegankelijk voor alle militairen, ongeacht hun rang.</w:t>
      </w:r>
    </w:p>
    <w:p w14:paraId="7B90973B" w14:textId="10847586" w:rsidR="00F8111F" w:rsidRPr="00760B39" w:rsidRDefault="00760B39" w:rsidP="00760B39">
      <w:pPr>
        <w:numPr>
          <w:ilvl w:val="0"/>
          <w:numId w:val="5"/>
        </w:numPr>
        <w:spacing w:after="0" w:line="240" w:lineRule="auto"/>
        <w:jc w:val="both"/>
        <w:rPr>
          <w:rFonts w:ascii="Calibri" w:eastAsia="Times New Roman" w:hAnsi="Calibri" w:cs="Calibri"/>
          <w:lang w:eastAsia="nl-BE"/>
        </w:rPr>
      </w:pPr>
      <w:r w:rsidRPr="00760B39">
        <w:rPr>
          <w:rFonts w:ascii="Calibri" w:eastAsia="Times New Roman" w:hAnsi="Calibri" w:cs="Calibri"/>
          <w:lang w:eastAsia="nl-BE"/>
        </w:rPr>
        <w:t>Een beheer-dashboard voor het coördineren van reservaties, schadebeheer, rapportage en toegang tot telematicagegevens van elk voertuig.</w:t>
      </w:r>
    </w:p>
    <w:p w14:paraId="3487A227" w14:textId="77777777" w:rsidR="00A125C4" w:rsidRPr="00760B39" w:rsidRDefault="00A125C4" w:rsidP="00A125C4">
      <w:pPr>
        <w:spacing w:after="0" w:line="240" w:lineRule="auto"/>
        <w:jc w:val="both"/>
        <w:rPr>
          <w:rFonts w:ascii="Calibri" w:eastAsia="Times New Roman" w:hAnsi="Calibri" w:cs="Calibri"/>
          <w:lang w:eastAsia="nl-BE"/>
        </w:rPr>
      </w:pPr>
    </w:p>
    <w:p w14:paraId="43C5DA64" w14:textId="5A9FC47A" w:rsidR="0026294C" w:rsidRPr="00145D87" w:rsidRDefault="00145D87" w:rsidP="00EF55E9">
      <w:pPr>
        <w:pStyle w:val="NormalWeb"/>
        <w:spacing w:before="0" w:beforeAutospacing="0" w:after="0" w:afterAutospacing="0"/>
        <w:jc w:val="both"/>
        <w:rPr>
          <w:rFonts w:ascii="Calibri" w:hAnsi="Calibri" w:cs="Calibri"/>
          <w:i/>
          <w:iCs/>
          <w:lang w:val="nl-NL"/>
        </w:rPr>
      </w:pPr>
      <w:r w:rsidRPr="00145D87">
        <w:rPr>
          <w:rFonts w:ascii="Calibri" w:hAnsi="Calibri" w:cs="Calibri"/>
          <w:lang w:val="nl-NL"/>
        </w:rPr>
        <w:t xml:space="preserve">"Op basis van de gedetailleerde openbare aanbesteding hebben we een </w:t>
      </w:r>
      <w:proofErr w:type="spellStart"/>
      <w:r w:rsidRPr="00145D87">
        <w:rPr>
          <w:rFonts w:ascii="Calibri" w:hAnsi="Calibri" w:cs="Calibri"/>
          <w:lang w:val="nl-NL"/>
        </w:rPr>
        <w:t>carsharingplatform</w:t>
      </w:r>
      <w:proofErr w:type="spellEnd"/>
      <w:r w:rsidRPr="00145D87">
        <w:rPr>
          <w:rFonts w:ascii="Calibri" w:hAnsi="Calibri" w:cs="Calibri"/>
          <w:lang w:val="nl-NL"/>
        </w:rPr>
        <w:t xml:space="preserve"> ontwikkeld dat perfect aansluit bij de unieke behoeften van Defensie," aldus Natan Goffin, CEO van </w:t>
      </w:r>
      <w:proofErr w:type="spellStart"/>
      <w:r w:rsidRPr="00145D87">
        <w:rPr>
          <w:rFonts w:ascii="Calibri" w:hAnsi="Calibri" w:cs="Calibri"/>
          <w:lang w:val="nl-NL"/>
        </w:rPr>
        <w:t>MyMove</w:t>
      </w:r>
      <w:proofErr w:type="spellEnd"/>
      <w:r w:rsidRPr="00145D87">
        <w:rPr>
          <w:rFonts w:ascii="Calibri" w:hAnsi="Calibri" w:cs="Calibri"/>
          <w:lang w:val="nl-NL"/>
        </w:rPr>
        <w:t>. "Het systeem is gebruiksvriendelijk voor alle gebruikers, maar ook geavanceerd genoeg om de complexe operationele eisen van Defensie te ondersteunen."</w:t>
      </w:r>
    </w:p>
    <w:p w14:paraId="114BDA43" w14:textId="77777777" w:rsidR="00A125C4" w:rsidRPr="00145D87" w:rsidRDefault="00A125C4" w:rsidP="00EF55E9">
      <w:pPr>
        <w:pStyle w:val="NormalWeb"/>
        <w:spacing w:before="0" w:beforeAutospacing="0" w:after="0" w:afterAutospacing="0"/>
        <w:jc w:val="both"/>
        <w:rPr>
          <w:rFonts w:ascii="Calibri" w:hAnsi="Calibri" w:cs="Calibri"/>
          <w:i/>
          <w:iCs/>
          <w:lang w:val="nl-NL"/>
        </w:rPr>
      </w:pPr>
    </w:p>
    <w:p w14:paraId="5A079C9C" w14:textId="5BFC140C" w:rsidR="0026294C" w:rsidRPr="006363BC" w:rsidRDefault="006363BC" w:rsidP="00EF55E9">
      <w:pPr>
        <w:pStyle w:val="NormalWeb"/>
        <w:spacing w:before="0" w:beforeAutospacing="0" w:after="0" w:afterAutospacing="0"/>
        <w:jc w:val="both"/>
        <w:rPr>
          <w:rFonts w:ascii="Calibri" w:hAnsi="Calibri" w:cs="Calibri"/>
          <w:lang w:val="nl-NL"/>
        </w:rPr>
      </w:pPr>
      <w:r w:rsidRPr="006363BC">
        <w:rPr>
          <w:rFonts w:ascii="Calibri" w:hAnsi="Calibri" w:cs="Calibri"/>
          <w:lang w:val="nl-NL"/>
        </w:rPr>
        <w:t xml:space="preserve">Ook </w:t>
      </w:r>
      <w:r w:rsidR="00CB3862">
        <w:rPr>
          <w:rFonts w:ascii="Calibri" w:hAnsi="Calibri" w:cs="Calibri"/>
          <w:lang w:val="nl-NL"/>
        </w:rPr>
        <w:t>de verantwoordelijke projectofficier</w:t>
      </w:r>
      <w:r w:rsidRPr="006363BC">
        <w:rPr>
          <w:rFonts w:ascii="Calibri" w:hAnsi="Calibri" w:cs="Calibri"/>
          <w:lang w:val="nl-NL"/>
        </w:rPr>
        <w:t xml:space="preserve"> bij Defensie, bevestigt het belang van deze samenwerking: "De aanbesteding die we in augustus 2023 hebben uitgeschreven, was zeer uitgebreid. Onze vereisten gingen verder dan alleen het digitaliseren van voertuigen; we hadden ook behoefte aan een robuuste </w:t>
      </w:r>
      <w:proofErr w:type="spellStart"/>
      <w:r w:rsidRPr="006363BC">
        <w:rPr>
          <w:rFonts w:ascii="Calibri" w:hAnsi="Calibri" w:cs="Calibri"/>
          <w:lang w:val="nl-NL"/>
        </w:rPr>
        <w:t>reportingtool</w:t>
      </w:r>
      <w:proofErr w:type="spellEnd"/>
      <w:r w:rsidRPr="006363BC">
        <w:rPr>
          <w:rFonts w:ascii="Calibri" w:hAnsi="Calibri" w:cs="Calibri"/>
          <w:lang w:val="nl-NL"/>
        </w:rPr>
        <w:t xml:space="preserve"> en telematica-oplossing voor onder andere monitoring, onderhoud, en rijgedragsanalyse. Daarnaast moeten we voldoen aan strenge veiligheidseisen en de privacy van onze medewerkers waarborgen."</w:t>
      </w:r>
    </w:p>
    <w:p w14:paraId="0C4D9E7D" w14:textId="77777777" w:rsidR="00A125C4" w:rsidRPr="006363BC" w:rsidRDefault="00A125C4" w:rsidP="00EF55E9">
      <w:pPr>
        <w:pStyle w:val="NormalWeb"/>
        <w:spacing w:before="0" w:beforeAutospacing="0" w:after="0" w:afterAutospacing="0"/>
        <w:jc w:val="both"/>
        <w:rPr>
          <w:rFonts w:ascii="Calibri" w:hAnsi="Calibri" w:cs="Calibri"/>
          <w:lang w:val="nl-NL"/>
        </w:rPr>
      </w:pPr>
    </w:p>
    <w:p w14:paraId="7BA1164F" w14:textId="733ED838" w:rsidR="00A125C4" w:rsidRPr="008427BC" w:rsidRDefault="00381B4E" w:rsidP="00EF55E9">
      <w:pPr>
        <w:pStyle w:val="NormalWeb"/>
        <w:spacing w:before="0" w:beforeAutospacing="0" w:after="0" w:afterAutospacing="0"/>
        <w:jc w:val="both"/>
        <w:rPr>
          <w:rFonts w:ascii="Calibri" w:hAnsi="Calibri" w:cs="Calibri"/>
          <w:b/>
          <w:bCs/>
          <w:lang w:val="nl-NL"/>
        </w:rPr>
      </w:pPr>
      <w:r w:rsidRPr="008427BC">
        <w:rPr>
          <w:rFonts w:ascii="Calibri" w:hAnsi="Calibri" w:cs="Calibri"/>
          <w:b/>
          <w:bCs/>
          <w:lang w:val="nl-NL"/>
        </w:rPr>
        <w:t>Evenwicht tussen gebruiksgemak en veiligheid</w:t>
      </w:r>
    </w:p>
    <w:p w14:paraId="4B6EE94C" w14:textId="5A04D42D" w:rsidR="0026294C" w:rsidRPr="008427BC" w:rsidRDefault="008427BC" w:rsidP="00EF55E9">
      <w:pPr>
        <w:pStyle w:val="NormalWeb"/>
        <w:spacing w:before="0" w:beforeAutospacing="0" w:after="0" w:afterAutospacing="0"/>
        <w:jc w:val="both"/>
        <w:rPr>
          <w:rFonts w:ascii="Calibri" w:hAnsi="Calibri" w:cs="Calibri"/>
          <w:lang w:val="nl-NL"/>
        </w:rPr>
      </w:pPr>
      <w:r w:rsidRPr="008427BC">
        <w:rPr>
          <w:rFonts w:ascii="Calibri" w:hAnsi="Calibri" w:cs="Calibri"/>
          <w:lang w:val="nl-NL"/>
        </w:rPr>
        <w:t xml:space="preserve">De oplossing van </w:t>
      </w:r>
      <w:proofErr w:type="spellStart"/>
      <w:r w:rsidRPr="008427BC">
        <w:rPr>
          <w:rFonts w:ascii="Calibri" w:hAnsi="Calibri" w:cs="Calibri"/>
          <w:lang w:val="nl-NL"/>
        </w:rPr>
        <w:t>MyMove</w:t>
      </w:r>
      <w:proofErr w:type="spellEnd"/>
      <w:r w:rsidRPr="008427BC">
        <w:rPr>
          <w:rFonts w:ascii="Calibri" w:hAnsi="Calibri" w:cs="Calibri"/>
          <w:lang w:val="nl-NL"/>
        </w:rPr>
        <w:t xml:space="preserve"> biedt een optimale balans tussen gebruiksgemak voor alle 30.000 gebruikers en de hoge veiligheidsnormen die Defensie hanteert. Gebruikers kunnen eenvoudig inloggen via hun smartphone om een voertuig te reserveren, zowel voor lange termijn, zoals NAVO-oefeningen in het buitenland, als voor korte ad-hoc reservaties. Het </w:t>
      </w:r>
      <w:r w:rsidRPr="008427BC">
        <w:rPr>
          <w:rFonts w:ascii="Calibri" w:hAnsi="Calibri" w:cs="Calibri"/>
          <w:lang w:val="nl-NL"/>
        </w:rPr>
        <w:lastRenderedPageBreak/>
        <w:t>systeem maakt het mogelijk om voertuigen zonder fysieke sleutels te ontgrendelen, na een verplichte schadecontrole.</w:t>
      </w:r>
    </w:p>
    <w:p w14:paraId="746D3A0C" w14:textId="77777777" w:rsidR="00A125C4" w:rsidRPr="008427BC" w:rsidRDefault="00A125C4" w:rsidP="00EF55E9">
      <w:pPr>
        <w:pStyle w:val="NormalWeb"/>
        <w:spacing w:before="0" w:beforeAutospacing="0" w:after="0" w:afterAutospacing="0"/>
        <w:jc w:val="both"/>
        <w:rPr>
          <w:rFonts w:ascii="Calibri" w:hAnsi="Calibri" w:cs="Calibri"/>
          <w:lang w:val="nl-NL"/>
        </w:rPr>
      </w:pPr>
    </w:p>
    <w:p w14:paraId="451FEEA7" w14:textId="54BE6CFE" w:rsidR="0026294C" w:rsidRPr="00697236" w:rsidRDefault="00697236" w:rsidP="00EF55E9">
      <w:pPr>
        <w:pStyle w:val="NormalWeb"/>
        <w:spacing w:before="0" w:beforeAutospacing="0" w:after="0" w:afterAutospacing="0"/>
        <w:jc w:val="both"/>
        <w:rPr>
          <w:rFonts w:ascii="Calibri" w:hAnsi="Calibri" w:cs="Calibri"/>
          <w:lang w:val="nl-NL"/>
        </w:rPr>
      </w:pPr>
      <w:r w:rsidRPr="00697236">
        <w:rPr>
          <w:rFonts w:ascii="Calibri" w:hAnsi="Calibri" w:cs="Calibri"/>
          <w:lang w:val="nl-NL"/>
        </w:rPr>
        <w:t xml:space="preserve">"Met </w:t>
      </w:r>
      <w:proofErr w:type="spellStart"/>
      <w:r w:rsidRPr="00697236">
        <w:rPr>
          <w:rFonts w:ascii="Calibri" w:hAnsi="Calibri" w:cs="Calibri"/>
          <w:lang w:val="nl-NL"/>
        </w:rPr>
        <w:t>MyMove</w:t>
      </w:r>
      <w:proofErr w:type="spellEnd"/>
      <w:r w:rsidRPr="00697236">
        <w:rPr>
          <w:rFonts w:ascii="Calibri" w:hAnsi="Calibri" w:cs="Calibri"/>
          <w:lang w:val="nl-NL"/>
        </w:rPr>
        <w:t xml:space="preserve"> kiest Defensie voor een SaaS-oplossing (Software as a Service) die volledig in België wordt ontwikkeld en op maat is gemaakt voor het Belgische leger," verklaart Maxime Walczynski, Customer </w:t>
      </w:r>
      <w:proofErr w:type="spellStart"/>
      <w:r w:rsidRPr="00697236">
        <w:rPr>
          <w:rFonts w:ascii="Calibri" w:hAnsi="Calibri" w:cs="Calibri"/>
          <w:lang w:val="nl-NL"/>
        </w:rPr>
        <w:t>Success</w:t>
      </w:r>
      <w:proofErr w:type="spellEnd"/>
      <w:r w:rsidRPr="00697236">
        <w:rPr>
          <w:rFonts w:ascii="Calibri" w:hAnsi="Calibri" w:cs="Calibri"/>
          <w:lang w:val="nl-NL"/>
        </w:rPr>
        <w:t xml:space="preserve"> Manager bij </w:t>
      </w:r>
      <w:proofErr w:type="spellStart"/>
      <w:r w:rsidRPr="00697236">
        <w:rPr>
          <w:rFonts w:ascii="Calibri" w:hAnsi="Calibri" w:cs="Calibri"/>
          <w:lang w:val="nl-NL"/>
        </w:rPr>
        <w:t>MyMove</w:t>
      </w:r>
      <w:proofErr w:type="spellEnd"/>
      <w:r w:rsidRPr="00697236">
        <w:rPr>
          <w:rFonts w:ascii="Calibri" w:hAnsi="Calibri" w:cs="Calibri"/>
          <w:lang w:val="nl-NL"/>
        </w:rPr>
        <w:t xml:space="preserve">. "Ons Operations Team heeft maandenlang intensief gewerkt aan de installatie van </w:t>
      </w:r>
      <w:proofErr w:type="spellStart"/>
      <w:r w:rsidRPr="00697236">
        <w:rPr>
          <w:rFonts w:ascii="Calibri" w:hAnsi="Calibri" w:cs="Calibri"/>
          <w:lang w:val="nl-NL"/>
        </w:rPr>
        <w:t>IoT</w:t>
      </w:r>
      <w:proofErr w:type="spellEnd"/>
      <w:r w:rsidRPr="00697236">
        <w:rPr>
          <w:rFonts w:ascii="Calibri" w:hAnsi="Calibri" w:cs="Calibri"/>
          <w:lang w:val="nl-NL"/>
        </w:rPr>
        <w:t xml:space="preserve">-hardware (Internet of </w:t>
      </w:r>
      <w:proofErr w:type="spellStart"/>
      <w:r w:rsidRPr="00697236">
        <w:rPr>
          <w:rFonts w:ascii="Calibri" w:hAnsi="Calibri" w:cs="Calibri"/>
          <w:lang w:val="nl-NL"/>
        </w:rPr>
        <w:t>Things</w:t>
      </w:r>
      <w:proofErr w:type="spellEnd"/>
      <w:r w:rsidRPr="00697236">
        <w:rPr>
          <w:rFonts w:ascii="Calibri" w:hAnsi="Calibri" w:cs="Calibri"/>
          <w:lang w:val="nl-NL"/>
        </w:rPr>
        <w:t>) in voertuigen, verspreid over verschillende Belgische havens."</w:t>
      </w:r>
    </w:p>
    <w:p w14:paraId="745F37A4" w14:textId="77777777" w:rsidR="00A125C4" w:rsidRPr="00697236" w:rsidRDefault="00A125C4" w:rsidP="00EF55E9">
      <w:pPr>
        <w:pStyle w:val="NormalWeb"/>
        <w:spacing w:before="0" w:beforeAutospacing="0" w:after="0" w:afterAutospacing="0"/>
        <w:jc w:val="both"/>
        <w:rPr>
          <w:rFonts w:ascii="Calibri" w:hAnsi="Calibri" w:cs="Calibri"/>
          <w:lang w:val="nl-NL"/>
        </w:rPr>
      </w:pPr>
    </w:p>
    <w:p w14:paraId="4FA2F47C" w14:textId="77777777" w:rsidR="00E43827" w:rsidRPr="00E43827" w:rsidRDefault="00E43827" w:rsidP="00E43827">
      <w:pPr>
        <w:spacing w:after="0"/>
        <w:jc w:val="both"/>
        <w:rPr>
          <w:rFonts w:ascii="Calibri" w:eastAsia="Times New Roman" w:hAnsi="Calibri" w:cs="Calibri"/>
          <w:lang w:val="nl-BE" w:eastAsia="nl-BE"/>
        </w:rPr>
      </w:pPr>
      <w:r w:rsidRPr="00E43827">
        <w:rPr>
          <w:rFonts w:ascii="Calibri" w:eastAsia="Times New Roman" w:hAnsi="Calibri" w:cs="Calibri"/>
          <w:lang w:val="nl-BE" w:eastAsia="nl-BE"/>
        </w:rPr>
        <w:t>Het project in cijfers</w:t>
      </w:r>
    </w:p>
    <w:p w14:paraId="398A155C" w14:textId="77777777" w:rsidR="00E43827" w:rsidRPr="00E43827" w:rsidRDefault="00E43827" w:rsidP="00E43827">
      <w:pPr>
        <w:pStyle w:val="ListParagraph"/>
        <w:numPr>
          <w:ilvl w:val="0"/>
          <w:numId w:val="7"/>
        </w:numPr>
        <w:spacing w:after="0"/>
        <w:jc w:val="both"/>
        <w:rPr>
          <w:rFonts w:ascii="Calibri" w:eastAsia="Times New Roman" w:hAnsi="Calibri" w:cs="Calibri"/>
          <w:lang w:val="nl-BE" w:eastAsia="nl-BE"/>
        </w:rPr>
      </w:pPr>
      <w:r w:rsidRPr="00E43827">
        <w:rPr>
          <w:rFonts w:ascii="Calibri" w:eastAsia="Times New Roman" w:hAnsi="Calibri" w:cs="Calibri"/>
          <w:lang w:val="nl-BE" w:eastAsia="nl-BE"/>
        </w:rPr>
        <w:t>Meer dan 60 interventies per dag in de havens van Zeebrugge en Antwerpen.</w:t>
      </w:r>
    </w:p>
    <w:p w14:paraId="01623BE0" w14:textId="77777777" w:rsidR="00E43827" w:rsidRPr="00E43827" w:rsidRDefault="00E43827" w:rsidP="00E43827">
      <w:pPr>
        <w:pStyle w:val="ListParagraph"/>
        <w:numPr>
          <w:ilvl w:val="0"/>
          <w:numId w:val="7"/>
        </w:numPr>
        <w:spacing w:after="0"/>
        <w:jc w:val="both"/>
        <w:rPr>
          <w:rFonts w:ascii="Calibri" w:eastAsia="Times New Roman" w:hAnsi="Calibri" w:cs="Calibri"/>
          <w:lang w:val="nl-BE" w:eastAsia="nl-BE"/>
        </w:rPr>
      </w:pPr>
      <w:r w:rsidRPr="00E43827">
        <w:rPr>
          <w:rFonts w:ascii="Calibri" w:eastAsia="Times New Roman" w:hAnsi="Calibri" w:cs="Calibri"/>
          <w:lang w:val="nl-BE" w:eastAsia="nl-BE"/>
        </w:rPr>
        <w:t>Meer dan 2.000 actieve gebruikers per maand.</w:t>
      </w:r>
    </w:p>
    <w:p w14:paraId="309F9E7F" w14:textId="77777777" w:rsidR="00E43827" w:rsidRPr="00E43827" w:rsidRDefault="00E43827" w:rsidP="00E43827">
      <w:pPr>
        <w:pStyle w:val="ListParagraph"/>
        <w:numPr>
          <w:ilvl w:val="0"/>
          <w:numId w:val="7"/>
        </w:numPr>
        <w:spacing w:after="0"/>
        <w:jc w:val="both"/>
        <w:rPr>
          <w:rFonts w:ascii="Calibri" w:eastAsia="Times New Roman" w:hAnsi="Calibri" w:cs="Calibri"/>
          <w:lang w:val="nl-BE" w:eastAsia="nl-BE"/>
        </w:rPr>
      </w:pPr>
      <w:r w:rsidRPr="00E43827">
        <w:rPr>
          <w:rFonts w:ascii="Calibri" w:eastAsia="Times New Roman" w:hAnsi="Calibri" w:cs="Calibri"/>
          <w:lang w:val="nl-BE" w:eastAsia="nl-BE"/>
        </w:rPr>
        <w:t>Meer dan 4.000 reservaties per maand.</w:t>
      </w:r>
    </w:p>
    <w:p w14:paraId="769048B9" w14:textId="77777777" w:rsidR="00E43827" w:rsidRPr="00E43827" w:rsidRDefault="00E43827" w:rsidP="00E43827">
      <w:pPr>
        <w:pStyle w:val="ListParagraph"/>
        <w:numPr>
          <w:ilvl w:val="0"/>
          <w:numId w:val="7"/>
        </w:numPr>
        <w:spacing w:after="0"/>
        <w:jc w:val="both"/>
        <w:rPr>
          <w:rFonts w:ascii="Calibri" w:eastAsia="Times New Roman" w:hAnsi="Calibri" w:cs="Calibri"/>
          <w:lang w:val="nl-BE" w:eastAsia="nl-BE"/>
        </w:rPr>
      </w:pPr>
      <w:r w:rsidRPr="00E43827">
        <w:rPr>
          <w:rFonts w:ascii="Calibri" w:eastAsia="Times New Roman" w:hAnsi="Calibri" w:cs="Calibri"/>
          <w:lang w:val="nl-BE" w:eastAsia="nl-BE"/>
        </w:rPr>
        <w:t>Sinds de start van het project zijn er met de militaire deelwagens al 2.100.000 kilometers afgelegd in tientallen Europese landen.</w:t>
      </w:r>
    </w:p>
    <w:p w14:paraId="1C84BE2A" w14:textId="3EADA8DC" w:rsidR="0026294C" w:rsidRDefault="00E43827" w:rsidP="00E43827">
      <w:pPr>
        <w:pStyle w:val="ListParagraph"/>
        <w:numPr>
          <w:ilvl w:val="0"/>
          <w:numId w:val="7"/>
        </w:numPr>
        <w:spacing w:after="0"/>
        <w:jc w:val="both"/>
        <w:rPr>
          <w:rFonts w:ascii="Calibri" w:hAnsi="Calibri" w:cs="Calibri"/>
          <w:lang w:val="fr-FR"/>
        </w:rPr>
      </w:pPr>
      <w:r w:rsidRPr="00E43827">
        <w:rPr>
          <w:rFonts w:ascii="Calibri" w:eastAsia="Times New Roman" w:hAnsi="Calibri" w:cs="Calibri"/>
          <w:lang w:val="nl-BE" w:eastAsia="nl-BE"/>
        </w:rPr>
        <w:t>Tevredenheidsscore van 4,2 op 5.</w:t>
      </w:r>
    </w:p>
    <w:p w14:paraId="3E7F064C" w14:textId="77777777" w:rsidR="00A125C4" w:rsidRPr="004B1CB6" w:rsidRDefault="00A125C4" w:rsidP="004B1CB6">
      <w:pPr>
        <w:spacing w:after="0"/>
        <w:jc w:val="both"/>
        <w:rPr>
          <w:rFonts w:ascii="Calibri" w:hAnsi="Calibri" w:cs="Calibri"/>
          <w:lang w:val="fr-FR"/>
        </w:rPr>
      </w:pPr>
    </w:p>
    <w:p w14:paraId="6EBA6B6B" w14:textId="4CC97180" w:rsidR="0026294C" w:rsidRPr="00EE5DF2" w:rsidRDefault="00EE5DF2" w:rsidP="00EF55E9">
      <w:pPr>
        <w:pStyle w:val="NormalWeb"/>
        <w:spacing w:before="0" w:beforeAutospacing="0" w:after="0" w:afterAutospacing="0"/>
        <w:jc w:val="both"/>
        <w:rPr>
          <w:rFonts w:ascii="Calibri" w:hAnsi="Calibri" w:cs="Calibri"/>
          <w:lang w:val="nl-NL"/>
        </w:rPr>
      </w:pPr>
      <w:r w:rsidRPr="00EE5DF2">
        <w:rPr>
          <w:rFonts w:ascii="Calibri" w:hAnsi="Calibri" w:cs="Calibri"/>
          <w:lang w:val="nl-NL"/>
        </w:rPr>
        <w:t xml:space="preserve">De samenwerking tussen Defensie en </w:t>
      </w:r>
      <w:proofErr w:type="spellStart"/>
      <w:r w:rsidRPr="00EE5DF2">
        <w:rPr>
          <w:rFonts w:ascii="Calibri" w:hAnsi="Calibri" w:cs="Calibri"/>
          <w:lang w:val="nl-NL"/>
        </w:rPr>
        <w:t>MyMove</w:t>
      </w:r>
      <w:proofErr w:type="spellEnd"/>
      <w:r w:rsidRPr="00EE5DF2">
        <w:rPr>
          <w:rFonts w:ascii="Calibri" w:hAnsi="Calibri" w:cs="Calibri"/>
          <w:lang w:val="nl-NL"/>
        </w:rPr>
        <w:t xml:space="preserve"> markeert een belangrijke stap in de verdere digitalisering van Defensie. Door gebruik te maken van een innovatieve, op maat gemaakte </w:t>
      </w:r>
      <w:proofErr w:type="spellStart"/>
      <w:r w:rsidRPr="00EE5DF2">
        <w:rPr>
          <w:rFonts w:ascii="Calibri" w:hAnsi="Calibri" w:cs="Calibri"/>
          <w:lang w:val="nl-NL"/>
        </w:rPr>
        <w:t>carsharing</w:t>
      </w:r>
      <w:proofErr w:type="spellEnd"/>
      <w:r w:rsidRPr="00EE5DF2">
        <w:rPr>
          <w:rFonts w:ascii="Calibri" w:hAnsi="Calibri" w:cs="Calibri"/>
          <w:lang w:val="nl-NL"/>
        </w:rPr>
        <w:t xml:space="preserve">-oplossing, wordt het vlootbeheer efficiënter, veiliger en gebruiksvriendelijker voor alle gebruikers. Deze samenwerking </w:t>
      </w:r>
      <w:proofErr w:type="gramStart"/>
      <w:r w:rsidRPr="00EE5DF2">
        <w:rPr>
          <w:rFonts w:ascii="Calibri" w:hAnsi="Calibri" w:cs="Calibri"/>
          <w:lang w:val="nl-NL"/>
        </w:rPr>
        <w:t>onderstreept</w:t>
      </w:r>
      <w:proofErr w:type="gramEnd"/>
      <w:r w:rsidRPr="00EE5DF2">
        <w:rPr>
          <w:rFonts w:ascii="Calibri" w:hAnsi="Calibri" w:cs="Calibri"/>
          <w:lang w:val="nl-NL"/>
        </w:rPr>
        <w:t xml:space="preserve"> het engagement van Defensie om te investeren in duurzame en digitale mobiliteitsoplossingen, volledig ondersteund door Belgische technologie en expertise.</w:t>
      </w:r>
    </w:p>
    <w:p w14:paraId="475C16BF" w14:textId="77777777" w:rsidR="00E82963" w:rsidRPr="00EE5DF2" w:rsidRDefault="00E82963" w:rsidP="00EF55E9">
      <w:pPr>
        <w:pStyle w:val="NormalWeb"/>
        <w:spacing w:before="0" w:beforeAutospacing="0" w:after="0" w:afterAutospacing="0"/>
        <w:rPr>
          <w:rFonts w:ascii="Calibri" w:hAnsi="Calibri" w:cs="Calibri"/>
          <w:lang w:val="nl-NL"/>
        </w:rPr>
      </w:pPr>
    </w:p>
    <w:p w14:paraId="60350029" w14:textId="77777777" w:rsidR="00A125C4" w:rsidRPr="00EE5DF2" w:rsidRDefault="00A125C4" w:rsidP="00EF55E9">
      <w:pPr>
        <w:pStyle w:val="NormalWeb"/>
        <w:spacing w:before="0" w:beforeAutospacing="0" w:after="0" w:afterAutospacing="0"/>
        <w:rPr>
          <w:rFonts w:ascii="Calibri" w:hAnsi="Calibri" w:cs="Calibri"/>
          <w:lang w:val="nl-NL"/>
        </w:rPr>
      </w:pPr>
    </w:p>
    <w:p w14:paraId="71E0F01B" w14:textId="77777777" w:rsidR="00A125C4" w:rsidRPr="00EE5DF2" w:rsidRDefault="00A125C4" w:rsidP="00EF55E9">
      <w:pPr>
        <w:pStyle w:val="NormalWeb"/>
        <w:spacing w:before="0" w:beforeAutospacing="0" w:after="0" w:afterAutospacing="0"/>
        <w:rPr>
          <w:rFonts w:ascii="Calibri" w:hAnsi="Calibri" w:cs="Calibri"/>
          <w:lang w:val="nl-NL"/>
        </w:rPr>
      </w:pPr>
    </w:p>
    <w:p w14:paraId="02549688" w14:textId="77777777" w:rsidR="00A125C4" w:rsidRPr="00EE5DF2" w:rsidRDefault="00A125C4" w:rsidP="00EF55E9">
      <w:pPr>
        <w:pStyle w:val="NormalWeb"/>
        <w:spacing w:before="0" w:beforeAutospacing="0" w:after="0" w:afterAutospacing="0"/>
        <w:rPr>
          <w:rFonts w:ascii="Calibri" w:hAnsi="Calibri" w:cs="Calibri"/>
          <w:lang w:val="nl-NL"/>
        </w:rPr>
      </w:pPr>
    </w:p>
    <w:tbl>
      <w:tblPr>
        <w:tblStyle w:val="a"/>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6"/>
      </w:tblGrid>
      <w:tr w:rsidR="00E82963" w:rsidRPr="00E4648F" w14:paraId="0130B243" w14:textId="77777777" w:rsidTr="003C7B46">
        <w:tc>
          <w:tcPr>
            <w:tcW w:w="9026" w:type="dxa"/>
            <w:shd w:val="clear" w:color="auto" w:fill="auto"/>
            <w:tcMar>
              <w:top w:w="100" w:type="dxa"/>
              <w:left w:w="100" w:type="dxa"/>
              <w:bottom w:w="100" w:type="dxa"/>
              <w:right w:w="100" w:type="dxa"/>
            </w:tcMar>
          </w:tcPr>
          <w:p w14:paraId="6B20CAEB" w14:textId="3AEFC8ED" w:rsidR="0026294C" w:rsidRPr="000A73E1" w:rsidRDefault="007C2C2C" w:rsidP="00EF55E9">
            <w:pPr>
              <w:spacing w:after="0"/>
              <w:rPr>
                <w:rFonts w:ascii="Calibri" w:hAnsi="Calibri" w:cs="Calibri"/>
                <w:lang w:val="fr-FR"/>
              </w:rPr>
            </w:pPr>
            <w:proofErr w:type="spellStart"/>
            <w:r w:rsidRPr="007C2C2C">
              <w:rPr>
                <w:rFonts w:ascii="Calibri" w:hAnsi="Calibri" w:cs="Calibri"/>
                <w:lang w:val="fr-FR"/>
              </w:rPr>
              <w:t>MyMove</w:t>
            </w:r>
            <w:proofErr w:type="spellEnd"/>
            <w:r w:rsidRPr="007C2C2C">
              <w:rPr>
                <w:rFonts w:ascii="Calibri" w:hAnsi="Calibri" w:cs="Calibri"/>
                <w:lang w:val="fr-FR"/>
              </w:rPr>
              <w:t xml:space="preserve"> in </w:t>
            </w:r>
            <w:proofErr w:type="spellStart"/>
            <w:r w:rsidRPr="007C2C2C">
              <w:rPr>
                <w:rFonts w:ascii="Calibri" w:hAnsi="Calibri" w:cs="Calibri"/>
                <w:lang w:val="fr-FR"/>
              </w:rPr>
              <w:t>een</w:t>
            </w:r>
            <w:proofErr w:type="spellEnd"/>
            <w:r w:rsidRPr="007C2C2C">
              <w:rPr>
                <w:rFonts w:ascii="Calibri" w:hAnsi="Calibri" w:cs="Calibri"/>
                <w:lang w:val="fr-FR"/>
              </w:rPr>
              <w:t xml:space="preserve"> </w:t>
            </w:r>
            <w:proofErr w:type="spellStart"/>
            <w:r w:rsidRPr="007C2C2C">
              <w:rPr>
                <w:rFonts w:ascii="Calibri" w:hAnsi="Calibri" w:cs="Calibri"/>
                <w:lang w:val="fr-FR"/>
              </w:rPr>
              <w:t>notendop</w:t>
            </w:r>
            <w:proofErr w:type="spellEnd"/>
          </w:p>
          <w:p w14:paraId="746FB90E" w14:textId="77777777" w:rsidR="00E4648F" w:rsidRPr="00E4648F" w:rsidRDefault="00E4648F" w:rsidP="00E4648F">
            <w:pPr>
              <w:pStyle w:val="ListParagraph"/>
              <w:numPr>
                <w:ilvl w:val="0"/>
                <w:numId w:val="1"/>
              </w:numPr>
              <w:spacing w:after="0"/>
              <w:rPr>
                <w:rFonts w:ascii="Calibri" w:hAnsi="Calibri" w:cs="Calibri"/>
                <w:lang w:val="fr-FR"/>
              </w:rPr>
            </w:pPr>
            <w:proofErr w:type="spellStart"/>
            <w:r w:rsidRPr="00E4648F">
              <w:rPr>
                <w:rFonts w:ascii="Calibri" w:hAnsi="Calibri" w:cs="Calibri"/>
                <w:lang w:val="fr-FR"/>
              </w:rPr>
              <w:t>Opgericht</w:t>
            </w:r>
            <w:proofErr w:type="spellEnd"/>
            <w:r w:rsidRPr="00E4648F">
              <w:rPr>
                <w:rFonts w:ascii="Calibri" w:hAnsi="Calibri" w:cs="Calibri"/>
                <w:lang w:val="fr-FR"/>
              </w:rPr>
              <w:t xml:space="preserve"> </w:t>
            </w:r>
            <w:proofErr w:type="spellStart"/>
            <w:r w:rsidRPr="00E4648F">
              <w:rPr>
                <w:rFonts w:ascii="Calibri" w:hAnsi="Calibri" w:cs="Calibri"/>
                <w:lang w:val="fr-FR"/>
              </w:rPr>
              <w:t>in</w:t>
            </w:r>
            <w:proofErr w:type="spellEnd"/>
            <w:r w:rsidRPr="00E4648F">
              <w:rPr>
                <w:rFonts w:ascii="Calibri" w:hAnsi="Calibri" w:cs="Calibri"/>
                <w:lang w:val="fr-FR"/>
              </w:rPr>
              <w:t xml:space="preserve"> 2019</w:t>
            </w:r>
          </w:p>
          <w:p w14:paraId="7D1B3EC6" w14:textId="344DF4C9" w:rsidR="00E4648F" w:rsidRPr="00E4648F" w:rsidRDefault="00E4648F" w:rsidP="00E4648F">
            <w:pPr>
              <w:pStyle w:val="ListParagraph"/>
              <w:numPr>
                <w:ilvl w:val="0"/>
                <w:numId w:val="1"/>
              </w:numPr>
              <w:spacing w:after="0"/>
              <w:rPr>
                <w:rFonts w:ascii="Calibri" w:hAnsi="Calibri" w:cs="Calibri"/>
              </w:rPr>
            </w:pPr>
            <w:r w:rsidRPr="00E4648F">
              <w:rPr>
                <w:rFonts w:ascii="Calibri" w:hAnsi="Calibri" w:cs="Calibri"/>
              </w:rPr>
              <w:t>SaaS-oplossing (Software-as-a-Service) voor organisaties en bedrijven</w:t>
            </w:r>
          </w:p>
          <w:p w14:paraId="19443954" w14:textId="028B5146" w:rsidR="00E4648F" w:rsidRPr="00E4648F" w:rsidRDefault="00E4648F" w:rsidP="00E4648F">
            <w:pPr>
              <w:pStyle w:val="ListParagraph"/>
              <w:numPr>
                <w:ilvl w:val="0"/>
                <w:numId w:val="1"/>
              </w:numPr>
              <w:spacing w:after="0"/>
              <w:rPr>
                <w:rFonts w:ascii="Calibri" w:hAnsi="Calibri" w:cs="Calibri"/>
              </w:rPr>
            </w:pPr>
            <w:r w:rsidRPr="00E4648F">
              <w:rPr>
                <w:rFonts w:ascii="Calibri" w:hAnsi="Calibri" w:cs="Calibri"/>
              </w:rPr>
              <w:t xml:space="preserve">Helpt organisaties en bedrijven waar </w:t>
            </w:r>
            <w:proofErr w:type="gramStart"/>
            <w:r w:rsidRPr="00E4648F">
              <w:rPr>
                <w:rFonts w:ascii="Calibri" w:hAnsi="Calibri" w:cs="Calibri"/>
              </w:rPr>
              <w:t>reeds</w:t>
            </w:r>
            <w:proofErr w:type="gramEnd"/>
            <w:r w:rsidRPr="00E4648F">
              <w:rPr>
                <w:rFonts w:ascii="Calibri" w:hAnsi="Calibri" w:cs="Calibri"/>
              </w:rPr>
              <w:t xml:space="preserve"> voertuigen gedeeld worden, of waar de ambitie bestaat om met delen te starten. 24/7 digitale verhuurdiensten aanbieden is eveneens mogelijk met de software.</w:t>
            </w:r>
          </w:p>
          <w:p w14:paraId="2E3D4FF2" w14:textId="2CC92082" w:rsidR="0026294C" w:rsidRPr="00E4648F" w:rsidRDefault="00E4648F" w:rsidP="00E4648F">
            <w:pPr>
              <w:pStyle w:val="ListParagraph"/>
              <w:numPr>
                <w:ilvl w:val="0"/>
                <w:numId w:val="1"/>
              </w:numPr>
              <w:spacing w:after="0"/>
              <w:rPr>
                <w:rFonts w:ascii="Calibri" w:hAnsi="Calibri" w:cs="Calibri"/>
              </w:rPr>
            </w:pPr>
            <w:r w:rsidRPr="00E4648F">
              <w:rPr>
                <w:rFonts w:ascii="Calibri" w:hAnsi="Calibri" w:cs="Calibri"/>
              </w:rPr>
              <w:t xml:space="preserve">De investeerders zijn actoren afkomstig uit de automobielsector (D’Ieteren, </w:t>
            </w:r>
            <w:proofErr w:type="spellStart"/>
            <w:r w:rsidRPr="00E4648F">
              <w:rPr>
                <w:rFonts w:ascii="Calibri" w:hAnsi="Calibri" w:cs="Calibri"/>
              </w:rPr>
              <w:t>Valckenier</w:t>
            </w:r>
            <w:proofErr w:type="spellEnd"/>
            <w:r w:rsidRPr="00E4648F">
              <w:rPr>
                <w:rFonts w:ascii="Calibri" w:hAnsi="Calibri" w:cs="Calibri"/>
              </w:rPr>
              <w:t xml:space="preserve"> Group, </w:t>
            </w:r>
            <w:proofErr w:type="spellStart"/>
            <w:r w:rsidRPr="00E4648F">
              <w:rPr>
                <w:rFonts w:ascii="Calibri" w:hAnsi="Calibri" w:cs="Calibri"/>
              </w:rPr>
              <w:t>Ginion</w:t>
            </w:r>
            <w:proofErr w:type="spellEnd"/>
            <w:r w:rsidRPr="00E4648F">
              <w:rPr>
                <w:rFonts w:ascii="Calibri" w:hAnsi="Calibri" w:cs="Calibri"/>
              </w:rPr>
              <w:t xml:space="preserve">), samen met Finance &amp; </w:t>
            </w:r>
            <w:proofErr w:type="spellStart"/>
            <w:r w:rsidRPr="00E4648F">
              <w:rPr>
                <w:rFonts w:ascii="Calibri" w:hAnsi="Calibri" w:cs="Calibri"/>
              </w:rPr>
              <w:t>Invest</w:t>
            </w:r>
            <w:proofErr w:type="spellEnd"/>
            <w:r w:rsidRPr="00E4648F">
              <w:rPr>
                <w:rFonts w:ascii="Calibri" w:hAnsi="Calibri" w:cs="Calibri"/>
              </w:rPr>
              <w:t xml:space="preserve"> Brussels</w:t>
            </w:r>
          </w:p>
        </w:tc>
      </w:tr>
    </w:tbl>
    <w:p w14:paraId="4433626C" w14:textId="77777777" w:rsidR="0026294C" w:rsidRPr="00E4648F" w:rsidRDefault="0026294C" w:rsidP="00EF55E9">
      <w:pPr>
        <w:spacing w:after="0"/>
        <w:rPr>
          <w:rFonts w:ascii="Calibri" w:hAnsi="Calibri" w:cs="Calibri"/>
        </w:rPr>
      </w:pPr>
      <w:r w:rsidRPr="00E4648F">
        <w:rPr>
          <w:rFonts w:ascii="Calibri" w:hAnsi="Calibri" w:cs="Calibri"/>
        </w:rPr>
        <w:t xml:space="preserve"> </w:t>
      </w:r>
    </w:p>
    <w:p w14:paraId="6C7373FE" w14:textId="77777777" w:rsidR="0026294C" w:rsidRPr="00E4648F" w:rsidRDefault="0026294C" w:rsidP="00EF55E9">
      <w:pPr>
        <w:spacing w:after="0"/>
      </w:pPr>
    </w:p>
    <w:sectPr w:rsidR="0026294C" w:rsidRPr="00E4648F">
      <w:headerReference w:type="default" r:id="rId12"/>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D308B0D" w14:textId="77777777" w:rsidR="009456FC" w:rsidRDefault="009456FC" w:rsidP="003A4E0E">
      <w:pPr>
        <w:spacing w:after="0" w:line="240" w:lineRule="auto"/>
      </w:pPr>
      <w:r>
        <w:separator/>
      </w:r>
    </w:p>
  </w:endnote>
  <w:endnote w:type="continuationSeparator" w:id="0">
    <w:p w14:paraId="161F80AA" w14:textId="77777777" w:rsidR="009456FC" w:rsidRDefault="009456FC" w:rsidP="003A4E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embedRegular r:id="rId1" w:fontKey="{D2AA1ADD-82FD-4158-8754-1DAA1334B4C7}"/>
    <w:embedBold r:id="rId2" w:fontKey="{BC4C0B31-4659-4A45-9189-49D5207D95D2}"/>
    <w:embedItalic r:id="rId3" w:fontKey="{40ED0DA9-425E-4B8D-AFBC-537A1048EB77}"/>
  </w:font>
  <w:font w:name="Noto Sans Symbols">
    <w:charset w:val="00"/>
    <w:family w:val="auto"/>
    <w:pitch w:val="default"/>
    <w:embedRegular r:id="rId4" w:fontKey="{B5AB8DC3-45E3-40E0-B0CC-BC8EE1551D8E}"/>
  </w:font>
  <w:font w:name="Aptos Display">
    <w:charset w:val="00"/>
    <w:family w:val="swiss"/>
    <w:pitch w:val="variable"/>
    <w:sig w:usb0="20000287" w:usb1="00000003" w:usb2="00000000" w:usb3="00000000" w:csb0="0000019F" w:csb1="00000000"/>
    <w:embedRegular r:id="rId5" w:fontKey="{2CF369C0-B470-48BD-B56E-CCDD54E57CBE}"/>
  </w:font>
  <w:font w:name="Calibri">
    <w:panose1 w:val="020F0502020204030204"/>
    <w:charset w:val="00"/>
    <w:family w:val="swiss"/>
    <w:pitch w:val="variable"/>
    <w:sig w:usb0="E4002EFF" w:usb1="C200247B" w:usb2="00000009" w:usb3="00000000" w:csb0="000001FF" w:csb1="00000000"/>
    <w:embedRegular r:id="rId6" w:fontKey="{D1D2432D-B815-4E7F-B7BC-A560C3827CB6}"/>
    <w:embedBold r:id="rId7" w:fontKey="{1EB66E98-B626-4110-A363-D683D6972E8F}"/>
    <w:embedItalic r:id="rId8" w:fontKey="{D0324748-E79D-4C33-BE69-2D6EE52E5F13}"/>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15BC9AA" w14:textId="77777777" w:rsidR="009456FC" w:rsidRDefault="009456FC" w:rsidP="003A4E0E">
      <w:pPr>
        <w:spacing w:after="0" w:line="240" w:lineRule="auto"/>
      </w:pPr>
      <w:r>
        <w:separator/>
      </w:r>
    </w:p>
  </w:footnote>
  <w:footnote w:type="continuationSeparator" w:id="0">
    <w:p w14:paraId="356D0505" w14:textId="77777777" w:rsidR="009456FC" w:rsidRDefault="009456FC" w:rsidP="003A4E0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146955" w14:textId="77777777" w:rsidR="0083528D" w:rsidRDefault="0083528D">
    <w:pPr>
      <w:pStyle w:val="Header"/>
    </w:pPr>
  </w:p>
  <w:p w14:paraId="51F7D346" w14:textId="6404E00E" w:rsidR="0083528D" w:rsidRDefault="0083528D">
    <w:pPr>
      <w:pStyle w:val="Header"/>
    </w:pPr>
    <w:r>
      <w:rPr>
        <w:rFonts w:eastAsia="Times New Roman"/>
        <w:noProof/>
      </w:rPr>
      <w:drawing>
        <wp:anchor distT="0" distB="0" distL="114300" distR="114300" simplePos="0" relativeHeight="251658240" behindDoc="0" locked="0" layoutInCell="1" allowOverlap="1" wp14:anchorId="4EABB358" wp14:editId="37CBAA8E">
          <wp:simplePos x="0" y="0"/>
          <wp:positionH relativeFrom="margin">
            <wp:align>right</wp:align>
          </wp:positionH>
          <wp:positionV relativeFrom="paragraph">
            <wp:posOffset>112395</wp:posOffset>
          </wp:positionV>
          <wp:extent cx="1333500" cy="257175"/>
          <wp:effectExtent l="0" t="0" r="0" b="9525"/>
          <wp:wrapTopAndBottom/>
          <wp:docPr id="18074848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333500" cy="257175"/>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9E2A60"/>
    <w:multiLevelType w:val="multilevel"/>
    <w:tmpl w:val="B4E676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023193E"/>
    <w:multiLevelType w:val="multilevel"/>
    <w:tmpl w:val="0CE873C6"/>
    <w:lvl w:ilvl="0">
      <w:numFmt w:val="bullet"/>
      <w:lvlText w:val="-"/>
      <w:lvlJc w:val="left"/>
      <w:pPr>
        <w:ind w:left="720" w:hanging="360"/>
      </w:pPr>
      <w:rPr>
        <w:rFonts w:ascii="Aptos" w:eastAsia="Aptos" w:hAnsi="Aptos" w:cs="Apto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0AD542E"/>
    <w:multiLevelType w:val="multilevel"/>
    <w:tmpl w:val="4B5C9A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0AB0264"/>
    <w:multiLevelType w:val="multilevel"/>
    <w:tmpl w:val="C4B007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5FFB5F86"/>
    <w:multiLevelType w:val="multilevel"/>
    <w:tmpl w:val="C074DA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72AB52BB"/>
    <w:multiLevelType w:val="hybridMultilevel"/>
    <w:tmpl w:val="11008998"/>
    <w:lvl w:ilvl="0" w:tplc="08130001">
      <w:start w:val="1"/>
      <w:numFmt w:val="bullet"/>
      <w:lvlText w:val=""/>
      <w:lvlJc w:val="left"/>
      <w:pPr>
        <w:ind w:left="1080" w:hanging="360"/>
      </w:pPr>
      <w:rPr>
        <w:rFonts w:ascii="Symbol" w:hAnsi="Symbol"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6" w15:restartNumberingAfterBreak="0">
    <w:nsid w:val="75DE1F98"/>
    <w:multiLevelType w:val="multilevel"/>
    <w:tmpl w:val="8864D1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232471866">
    <w:abstractNumId w:val="4"/>
  </w:num>
  <w:num w:numId="2" w16cid:durableId="1590774283">
    <w:abstractNumId w:val="6"/>
  </w:num>
  <w:num w:numId="3" w16cid:durableId="1964924339">
    <w:abstractNumId w:val="1"/>
  </w:num>
  <w:num w:numId="4" w16cid:durableId="439420246">
    <w:abstractNumId w:val="3"/>
  </w:num>
  <w:num w:numId="5" w16cid:durableId="160396092">
    <w:abstractNumId w:val="0"/>
  </w:num>
  <w:num w:numId="6" w16cid:durableId="272640705">
    <w:abstractNumId w:val="2"/>
  </w:num>
  <w:num w:numId="7" w16cid:durableId="83122169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355F"/>
    <w:rsid w:val="0001748C"/>
    <w:rsid w:val="00046958"/>
    <w:rsid w:val="00055606"/>
    <w:rsid w:val="0007656E"/>
    <w:rsid w:val="00097030"/>
    <w:rsid w:val="000A73E1"/>
    <w:rsid w:val="000D47B0"/>
    <w:rsid w:val="000E61E4"/>
    <w:rsid w:val="000E6778"/>
    <w:rsid w:val="0011229A"/>
    <w:rsid w:val="00123865"/>
    <w:rsid w:val="00145D87"/>
    <w:rsid w:val="001B6C07"/>
    <w:rsid w:val="00255911"/>
    <w:rsid w:val="0026294C"/>
    <w:rsid w:val="002C2717"/>
    <w:rsid w:val="002D036A"/>
    <w:rsid w:val="00323E72"/>
    <w:rsid w:val="00341DEE"/>
    <w:rsid w:val="00381B4E"/>
    <w:rsid w:val="003A4E0E"/>
    <w:rsid w:val="003C7B46"/>
    <w:rsid w:val="003F4A52"/>
    <w:rsid w:val="00455D05"/>
    <w:rsid w:val="00472130"/>
    <w:rsid w:val="00485795"/>
    <w:rsid w:val="00490AB7"/>
    <w:rsid w:val="004B1CB6"/>
    <w:rsid w:val="004B3FBA"/>
    <w:rsid w:val="004B6289"/>
    <w:rsid w:val="004C2E1D"/>
    <w:rsid w:val="004C356A"/>
    <w:rsid w:val="004C783D"/>
    <w:rsid w:val="00552CC5"/>
    <w:rsid w:val="0057355F"/>
    <w:rsid w:val="005A7528"/>
    <w:rsid w:val="005B0D05"/>
    <w:rsid w:val="005D18D1"/>
    <w:rsid w:val="005E20C7"/>
    <w:rsid w:val="0060437B"/>
    <w:rsid w:val="00610A62"/>
    <w:rsid w:val="00614B06"/>
    <w:rsid w:val="006319D1"/>
    <w:rsid w:val="006363BC"/>
    <w:rsid w:val="00697236"/>
    <w:rsid w:val="00704568"/>
    <w:rsid w:val="0075019C"/>
    <w:rsid w:val="00753263"/>
    <w:rsid w:val="00760B39"/>
    <w:rsid w:val="007721B3"/>
    <w:rsid w:val="007C2C2C"/>
    <w:rsid w:val="0083528D"/>
    <w:rsid w:val="008427BC"/>
    <w:rsid w:val="008A5ED6"/>
    <w:rsid w:val="009437D8"/>
    <w:rsid w:val="009456FC"/>
    <w:rsid w:val="009A028D"/>
    <w:rsid w:val="009A4E5C"/>
    <w:rsid w:val="009C0A5D"/>
    <w:rsid w:val="009C56AC"/>
    <w:rsid w:val="00A007C9"/>
    <w:rsid w:val="00A125C4"/>
    <w:rsid w:val="00A66E97"/>
    <w:rsid w:val="00A76638"/>
    <w:rsid w:val="00AD6F6E"/>
    <w:rsid w:val="00B0251F"/>
    <w:rsid w:val="00B240E0"/>
    <w:rsid w:val="00B24C78"/>
    <w:rsid w:val="00B321C6"/>
    <w:rsid w:val="00B75404"/>
    <w:rsid w:val="00B7793F"/>
    <w:rsid w:val="00B950DD"/>
    <w:rsid w:val="00BC2FAE"/>
    <w:rsid w:val="00BF23DF"/>
    <w:rsid w:val="00C313F2"/>
    <w:rsid w:val="00C64DF6"/>
    <w:rsid w:val="00C816F7"/>
    <w:rsid w:val="00C8549D"/>
    <w:rsid w:val="00C946EF"/>
    <w:rsid w:val="00C96F10"/>
    <w:rsid w:val="00CA3206"/>
    <w:rsid w:val="00CB3862"/>
    <w:rsid w:val="00D4555C"/>
    <w:rsid w:val="00D556E5"/>
    <w:rsid w:val="00D5616A"/>
    <w:rsid w:val="00D5766D"/>
    <w:rsid w:val="00D6523C"/>
    <w:rsid w:val="00D80D03"/>
    <w:rsid w:val="00DC2151"/>
    <w:rsid w:val="00DC37FC"/>
    <w:rsid w:val="00E43827"/>
    <w:rsid w:val="00E4648F"/>
    <w:rsid w:val="00E82963"/>
    <w:rsid w:val="00EA052C"/>
    <w:rsid w:val="00EB7B27"/>
    <w:rsid w:val="00EE5DF2"/>
    <w:rsid w:val="00EF55E9"/>
    <w:rsid w:val="00F8111F"/>
    <w:rsid w:val="00FA21CE"/>
    <w:rsid w:val="00FD23EF"/>
    <w:rsid w:val="00FD289C"/>
    <w:rsid w:val="00FD403B"/>
    <w:rsid w:val="00FF42F0"/>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EE52F0"/>
  <w15:docId w15:val="{FDB5575D-9F62-4C9E-B19A-17E607F4C1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ptos" w:eastAsia="Aptos" w:hAnsi="Aptos" w:cs="Aptos"/>
        <w:sz w:val="24"/>
        <w:szCs w:val="24"/>
        <w:lang w:val="nl-NL" w:eastAsia="fr-FR"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6087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46087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6087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6087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6087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6087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6087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6087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6087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46087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46087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6087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6087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6087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6087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6087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6087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6087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60874"/>
    <w:rPr>
      <w:rFonts w:eastAsiaTheme="majorEastAsia" w:cstheme="majorBidi"/>
      <w:color w:val="272727" w:themeColor="text1" w:themeTint="D8"/>
    </w:rPr>
  </w:style>
  <w:style w:type="character" w:customStyle="1" w:styleId="TitleChar">
    <w:name w:val="Title Char"/>
    <w:basedOn w:val="DefaultParagraphFont"/>
    <w:link w:val="Title"/>
    <w:uiPriority w:val="10"/>
    <w:rsid w:val="0046087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46087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60874"/>
    <w:pPr>
      <w:spacing w:before="160"/>
      <w:jc w:val="center"/>
    </w:pPr>
    <w:rPr>
      <w:i/>
      <w:iCs/>
      <w:color w:val="404040" w:themeColor="text1" w:themeTint="BF"/>
    </w:rPr>
  </w:style>
  <w:style w:type="character" w:customStyle="1" w:styleId="QuoteChar">
    <w:name w:val="Quote Char"/>
    <w:basedOn w:val="DefaultParagraphFont"/>
    <w:link w:val="Quote"/>
    <w:uiPriority w:val="29"/>
    <w:rsid w:val="00460874"/>
    <w:rPr>
      <w:i/>
      <w:iCs/>
      <w:color w:val="404040" w:themeColor="text1" w:themeTint="BF"/>
    </w:rPr>
  </w:style>
  <w:style w:type="paragraph" w:styleId="ListParagraph">
    <w:name w:val="List Paragraph"/>
    <w:basedOn w:val="Normal"/>
    <w:uiPriority w:val="34"/>
    <w:qFormat/>
    <w:rsid w:val="00460874"/>
    <w:pPr>
      <w:ind w:left="720"/>
      <w:contextualSpacing/>
    </w:pPr>
  </w:style>
  <w:style w:type="character" w:styleId="IntenseEmphasis">
    <w:name w:val="Intense Emphasis"/>
    <w:basedOn w:val="DefaultParagraphFont"/>
    <w:uiPriority w:val="21"/>
    <w:qFormat/>
    <w:rsid w:val="00460874"/>
    <w:rPr>
      <w:i/>
      <w:iCs/>
      <w:color w:val="0F4761" w:themeColor="accent1" w:themeShade="BF"/>
    </w:rPr>
  </w:style>
  <w:style w:type="paragraph" w:styleId="IntenseQuote">
    <w:name w:val="Intense Quote"/>
    <w:basedOn w:val="Normal"/>
    <w:next w:val="Normal"/>
    <w:link w:val="IntenseQuoteChar"/>
    <w:uiPriority w:val="30"/>
    <w:qFormat/>
    <w:rsid w:val="0046087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60874"/>
    <w:rPr>
      <w:i/>
      <w:iCs/>
      <w:color w:val="0F4761" w:themeColor="accent1" w:themeShade="BF"/>
    </w:rPr>
  </w:style>
  <w:style w:type="character" w:styleId="IntenseReference">
    <w:name w:val="Intense Reference"/>
    <w:basedOn w:val="DefaultParagraphFont"/>
    <w:uiPriority w:val="32"/>
    <w:qFormat/>
    <w:rsid w:val="00460874"/>
    <w:rPr>
      <w:b/>
      <w:bCs/>
      <w:smallCaps/>
      <w:color w:val="0F4761" w:themeColor="accent1" w:themeShade="BF"/>
      <w:spacing w:val="5"/>
    </w:rPr>
  </w:style>
  <w:style w:type="table" w:customStyle="1" w:styleId="a">
    <w:basedOn w:val="TableNormal"/>
    <w:tblPr>
      <w:tblStyleRowBandSize w:val="1"/>
      <w:tblStyleColBandSize w:val="1"/>
      <w:tblCellMar>
        <w:top w:w="100" w:type="dxa"/>
        <w:left w:w="100" w:type="dxa"/>
        <w:bottom w:w="100" w:type="dxa"/>
        <w:right w:w="100" w:type="dxa"/>
      </w:tblCellMar>
    </w:tblPr>
  </w:style>
  <w:style w:type="character" w:styleId="CommentReference">
    <w:name w:val="annotation reference"/>
    <w:basedOn w:val="DefaultParagraphFont"/>
    <w:uiPriority w:val="99"/>
    <w:semiHidden/>
    <w:unhideWhenUsed/>
    <w:rsid w:val="009A028D"/>
    <w:rPr>
      <w:sz w:val="16"/>
      <w:szCs w:val="16"/>
    </w:rPr>
  </w:style>
  <w:style w:type="paragraph" w:styleId="CommentText">
    <w:name w:val="annotation text"/>
    <w:basedOn w:val="Normal"/>
    <w:link w:val="CommentTextChar"/>
    <w:uiPriority w:val="99"/>
    <w:unhideWhenUsed/>
    <w:rsid w:val="009A028D"/>
    <w:pPr>
      <w:spacing w:line="240" w:lineRule="auto"/>
    </w:pPr>
    <w:rPr>
      <w:sz w:val="20"/>
      <w:szCs w:val="20"/>
    </w:rPr>
  </w:style>
  <w:style w:type="character" w:customStyle="1" w:styleId="CommentTextChar">
    <w:name w:val="Comment Text Char"/>
    <w:basedOn w:val="DefaultParagraphFont"/>
    <w:link w:val="CommentText"/>
    <w:uiPriority w:val="99"/>
    <w:rsid w:val="009A028D"/>
    <w:rPr>
      <w:sz w:val="20"/>
      <w:szCs w:val="20"/>
    </w:rPr>
  </w:style>
  <w:style w:type="paragraph" w:styleId="CommentSubject">
    <w:name w:val="annotation subject"/>
    <w:basedOn w:val="CommentText"/>
    <w:next w:val="CommentText"/>
    <w:link w:val="CommentSubjectChar"/>
    <w:uiPriority w:val="99"/>
    <w:semiHidden/>
    <w:unhideWhenUsed/>
    <w:rsid w:val="009A028D"/>
    <w:rPr>
      <w:b/>
      <w:bCs/>
    </w:rPr>
  </w:style>
  <w:style w:type="character" w:customStyle="1" w:styleId="CommentSubjectChar">
    <w:name w:val="Comment Subject Char"/>
    <w:basedOn w:val="CommentTextChar"/>
    <w:link w:val="CommentSubject"/>
    <w:uiPriority w:val="99"/>
    <w:semiHidden/>
    <w:rsid w:val="009A028D"/>
    <w:rPr>
      <w:b/>
      <w:bCs/>
      <w:sz w:val="20"/>
      <w:szCs w:val="20"/>
    </w:rPr>
  </w:style>
  <w:style w:type="paragraph" w:styleId="NormalWeb">
    <w:name w:val="Normal (Web)"/>
    <w:basedOn w:val="Normal"/>
    <w:uiPriority w:val="99"/>
    <w:unhideWhenUsed/>
    <w:rsid w:val="0026294C"/>
    <w:pPr>
      <w:spacing w:before="100" w:beforeAutospacing="1" w:after="100" w:afterAutospacing="1" w:line="240" w:lineRule="auto"/>
    </w:pPr>
    <w:rPr>
      <w:rFonts w:ascii="Times New Roman" w:eastAsia="Times New Roman" w:hAnsi="Times New Roman" w:cs="Times New Roman"/>
      <w:lang w:val="nl-BE" w:eastAsia="nl-BE"/>
    </w:rPr>
  </w:style>
  <w:style w:type="paragraph" w:styleId="Header">
    <w:name w:val="header"/>
    <w:basedOn w:val="Normal"/>
    <w:link w:val="HeaderChar"/>
    <w:uiPriority w:val="99"/>
    <w:unhideWhenUsed/>
    <w:rsid w:val="0083528D"/>
    <w:pPr>
      <w:tabs>
        <w:tab w:val="center" w:pos="4513"/>
        <w:tab w:val="right" w:pos="9026"/>
      </w:tabs>
      <w:spacing w:after="0" w:line="240" w:lineRule="auto"/>
    </w:pPr>
  </w:style>
  <w:style w:type="character" w:customStyle="1" w:styleId="HeaderChar">
    <w:name w:val="Header Char"/>
    <w:basedOn w:val="DefaultParagraphFont"/>
    <w:link w:val="Header"/>
    <w:uiPriority w:val="99"/>
    <w:rsid w:val="0083528D"/>
  </w:style>
  <w:style w:type="paragraph" w:styleId="Footer">
    <w:name w:val="footer"/>
    <w:basedOn w:val="Normal"/>
    <w:link w:val="FooterChar"/>
    <w:uiPriority w:val="99"/>
    <w:unhideWhenUsed/>
    <w:rsid w:val="0083528D"/>
    <w:pPr>
      <w:tabs>
        <w:tab w:val="center" w:pos="4513"/>
        <w:tab w:val="right" w:pos="9026"/>
      </w:tabs>
      <w:spacing w:after="0" w:line="240" w:lineRule="auto"/>
    </w:pPr>
  </w:style>
  <w:style w:type="character" w:customStyle="1" w:styleId="FooterChar">
    <w:name w:val="Footer Char"/>
    <w:basedOn w:val="DefaultParagraphFont"/>
    <w:link w:val="Footer"/>
    <w:uiPriority w:val="99"/>
    <w:rsid w:val="008352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69308176">
      <w:bodyDiv w:val="1"/>
      <w:marLeft w:val="0"/>
      <w:marRight w:val="0"/>
      <w:marTop w:val="0"/>
      <w:marBottom w:val="0"/>
      <w:divBdr>
        <w:top w:val="none" w:sz="0" w:space="0" w:color="auto"/>
        <w:left w:val="none" w:sz="0" w:space="0" w:color="auto"/>
        <w:bottom w:val="none" w:sz="0" w:space="0" w:color="auto"/>
        <w:right w:val="none" w:sz="0" w:space="0" w:color="auto"/>
      </w:divBdr>
    </w:div>
    <w:div w:id="658727167">
      <w:bodyDiv w:val="1"/>
      <w:marLeft w:val="0"/>
      <w:marRight w:val="0"/>
      <w:marTop w:val="0"/>
      <w:marBottom w:val="0"/>
      <w:divBdr>
        <w:top w:val="none" w:sz="0" w:space="0" w:color="auto"/>
        <w:left w:val="none" w:sz="0" w:space="0" w:color="auto"/>
        <w:bottom w:val="none" w:sz="0" w:space="0" w:color="auto"/>
        <w:right w:val="none" w:sz="0" w:space="0" w:color="auto"/>
      </w:divBdr>
    </w:div>
    <w:div w:id="1103455723">
      <w:bodyDiv w:val="1"/>
      <w:marLeft w:val="0"/>
      <w:marRight w:val="0"/>
      <w:marTop w:val="0"/>
      <w:marBottom w:val="0"/>
      <w:divBdr>
        <w:top w:val="none" w:sz="0" w:space="0" w:color="auto"/>
        <w:left w:val="none" w:sz="0" w:space="0" w:color="auto"/>
        <w:bottom w:val="none" w:sz="0" w:space="0" w:color="auto"/>
        <w:right w:val="none" w:sz="0" w:space="0" w:color="auto"/>
      </w:divBdr>
    </w:div>
    <w:div w:id="1267926646">
      <w:bodyDiv w:val="1"/>
      <w:marLeft w:val="0"/>
      <w:marRight w:val="0"/>
      <w:marTop w:val="0"/>
      <w:marBottom w:val="0"/>
      <w:divBdr>
        <w:top w:val="none" w:sz="0" w:space="0" w:color="auto"/>
        <w:left w:val="none" w:sz="0" w:space="0" w:color="auto"/>
        <w:bottom w:val="none" w:sz="0" w:space="0" w:color="auto"/>
        <w:right w:val="none" w:sz="0" w:space="0" w:color="auto"/>
      </w:divBdr>
    </w:div>
    <w:div w:id="1494030624">
      <w:bodyDiv w:val="1"/>
      <w:marLeft w:val="0"/>
      <w:marRight w:val="0"/>
      <w:marTop w:val="0"/>
      <w:marBottom w:val="0"/>
      <w:divBdr>
        <w:top w:val="none" w:sz="0" w:space="0" w:color="auto"/>
        <w:left w:val="none" w:sz="0" w:space="0" w:color="auto"/>
        <w:bottom w:val="none" w:sz="0" w:space="0" w:color="auto"/>
        <w:right w:val="none" w:sz="0" w:space="0" w:color="auto"/>
      </w:divBdr>
    </w:div>
    <w:div w:id="1528368026">
      <w:bodyDiv w:val="1"/>
      <w:marLeft w:val="0"/>
      <w:marRight w:val="0"/>
      <w:marTop w:val="0"/>
      <w:marBottom w:val="0"/>
      <w:divBdr>
        <w:top w:val="none" w:sz="0" w:space="0" w:color="auto"/>
        <w:left w:val="none" w:sz="0" w:space="0" w:color="auto"/>
        <w:bottom w:val="none" w:sz="0" w:space="0" w:color="auto"/>
        <w:right w:val="none" w:sz="0" w:space="0" w:color="auto"/>
      </w:divBdr>
    </w:div>
    <w:div w:id="1614821674">
      <w:bodyDiv w:val="1"/>
      <w:marLeft w:val="0"/>
      <w:marRight w:val="0"/>
      <w:marTop w:val="0"/>
      <w:marBottom w:val="0"/>
      <w:divBdr>
        <w:top w:val="none" w:sz="0" w:space="0" w:color="auto"/>
        <w:left w:val="none" w:sz="0" w:space="0" w:color="auto"/>
        <w:bottom w:val="none" w:sz="0" w:space="0" w:color="auto"/>
        <w:right w:val="none" w:sz="0" w:space="0" w:color="auto"/>
      </w:divBdr>
      <w:divsChild>
        <w:div w:id="337734653">
          <w:marLeft w:val="0"/>
          <w:marRight w:val="0"/>
          <w:marTop w:val="0"/>
          <w:marBottom w:val="0"/>
          <w:divBdr>
            <w:top w:val="none" w:sz="0" w:space="0" w:color="auto"/>
            <w:left w:val="none" w:sz="0" w:space="0" w:color="auto"/>
            <w:bottom w:val="none" w:sz="0" w:space="0" w:color="auto"/>
            <w:right w:val="none" w:sz="0" w:space="0" w:color="auto"/>
          </w:divBdr>
          <w:divsChild>
            <w:div w:id="585917027">
              <w:marLeft w:val="0"/>
              <w:marRight w:val="0"/>
              <w:marTop w:val="0"/>
              <w:marBottom w:val="0"/>
              <w:divBdr>
                <w:top w:val="none" w:sz="0" w:space="0" w:color="auto"/>
                <w:left w:val="none" w:sz="0" w:space="0" w:color="auto"/>
                <w:bottom w:val="none" w:sz="0" w:space="0" w:color="auto"/>
                <w:right w:val="none" w:sz="0" w:space="0" w:color="auto"/>
              </w:divBdr>
              <w:divsChild>
                <w:div w:id="1657344889">
                  <w:marLeft w:val="0"/>
                  <w:marRight w:val="0"/>
                  <w:marTop w:val="0"/>
                  <w:marBottom w:val="0"/>
                  <w:divBdr>
                    <w:top w:val="none" w:sz="0" w:space="0" w:color="auto"/>
                    <w:left w:val="none" w:sz="0" w:space="0" w:color="auto"/>
                    <w:bottom w:val="none" w:sz="0" w:space="0" w:color="auto"/>
                    <w:right w:val="none" w:sz="0" w:space="0" w:color="auto"/>
                  </w:divBdr>
                  <w:divsChild>
                    <w:div w:id="797115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7149830">
      <w:bodyDiv w:val="1"/>
      <w:marLeft w:val="0"/>
      <w:marRight w:val="0"/>
      <w:marTop w:val="0"/>
      <w:marBottom w:val="0"/>
      <w:divBdr>
        <w:top w:val="none" w:sz="0" w:space="0" w:color="auto"/>
        <w:left w:val="none" w:sz="0" w:space="0" w:color="auto"/>
        <w:bottom w:val="none" w:sz="0" w:space="0" w:color="auto"/>
        <w:right w:val="none" w:sz="0" w:space="0" w:color="auto"/>
      </w:divBdr>
    </w:div>
    <w:div w:id="1985233438">
      <w:bodyDiv w:val="1"/>
      <w:marLeft w:val="0"/>
      <w:marRight w:val="0"/>
      <w:marTop w:val="0"/>
      <w:marBottom w:val="0"/>
      <w:divBdr>
        <w:top w:val="none" w:sz="0" w:space="0" w:color="auto"/>
        <w:left w:val="none" w:sz="0" w:space="0" w:color="auto"/>
        <w:bottom w:val="none" w:sz="0" w:space="0" w:color="auto"/>
        <w:right w:val="none" w:sz="0" w:space="0" w:color="auto"/>
      </w:divBdr>
    </w:div>
    <w:div w:id="202979058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cid:34AD522CF19D4E6FADDDDDB3207CADFD" TargetMode="External"/><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b6203b0d-6f8c-4a0f-ae1c-b56b00f0116d" xsi:nil="true"/>
    <lcf76f155ced4ddcb4097134ff3c332f xmlns="dda9a0e5-6098-4eda-ba8a-5a3d6ff2bfd3">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cgbm2Z8MlDEYqjJik/+RU+SOjtQ==">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</go:docsCustomData>
</go:gDocsCustomXmlDataStorage>
</file>

<file path=customXml/item5.xml><?xml version="1.0" encoding="utf-8"?>
<ct:contentTypeSchema xmlns:ct="http://schemas.microsoft.com/office/2006/metadata/contentType" xmlns:ma="http://schemas.microsoft.com/office/2006/metadata/properties/metaAttributes" ct:_="" ma:_="" ma:contentTypeName="Document" ma:contentTypeID="0x0101005248B0DD134ADF4DA2538CDC2DC4F006" ma:contentTypeVersion="15" ma:contentTypeDescription="Crée un document." ma:contentTypeScope="" ma:versionID="7b24153d20001e9fb116ed25995fcbc1">
  <xsd:schema xmlns:xsd="http://www.w3.org/2001/XMLSchema" xmlns:xs="http://www.w3.org/2001/XMLSchema" xmlns:p="http://schemas.microsoft.com/office/2006/metadata/properties" xmlns:ns2="dda9a0e5-6098-4eda-ba8a-5a3d6ff2bfd3" xmlns:ns3="b6203b0d-6f8c-4a0f-ae1c-b56b00f0116d" targetNamespace="http://schemas.microsoft.com/office/2006/metadata/properties" ma:root="true" ma:fieldsID="d95b5b6be0d51f6d8335e03ffe0e03a3" ns2:_="" ns3:_="">
    <xsd:import namespace="dda9a0e5-6098-4eda-ba8a-5a3d6ff2bfd3"/>
    <xsd:import namespace="b6203b0d-6f8c-4a0f-ae1c-b56b00f0116d"/>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da9a0e5-6098-4eda-ba8a-5a3d6ff2bfd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Balises d’images" ma:readOnly="false" ma:fieldId="{5cf76f15-5ced-4ddc-b409-7134ff3c332f}" ma:taxonomyMulti="true" ma:sspId="aef40274-70d7-40c7-b10a-afba8fa640af"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Location" ma:index="18" nillable="true" ma:displayName="Location" ma:internalName="MediaServiceLocation" ma:readOnly="true">
      <xsd:simpleType>
        <xsd:restriction base="dms:Text"/>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6203b0d-6f8c-4a0f-ae1c-b56b00f0116d"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ed6fbe93-2337-4275-9e26-e0084f898f6d}" ma:internalName="TaxCatchAll" ma:showField="CatchAllData" ma:web="b6203b0d-6f8c-4a0f-ae1c-b56b00f0116d">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D3A4B0D-D583-467E-BE88-52025A85783F}">
  <ds:schemaRefs>
    <ds:schemaRef ds:uri="http://schemas.microsoft.com/office/2006/metadata/properties"/>
    <ds:schemaRef ds:uri="http://schemas.microsoft.com/office/infopath/2007/PartnerControls"/>
    <ds:schemaRef ds:uri="b6203b0d-6f8c-4a0f-ae1c-b56b00f0116d"/>
    <ds:schemaRef ds:uri="dda9a0e5-6098-4eda-ba8a-5a3d6ff2bfd3"/>
  </ds:schemaRefs>
</ds:datastoreItem>
</file>

<file path=customXml/itemProps2.xml><?xml version="1.0" encoding="utf-8"?>
<ds:datastoreItem xmlns:ds="http://schemas.openxmlformats.org/officeDocument/2006/customXml" ds:itemID="{66E00914-D745-5146-9418-A77888DC076A}">
  <ds:schemaRefs>
    <ds:schemaRef ds:uri="http://schemas.openxmlformats.org/officeDocument/2006/bibliography"/>
  </ds:schemaRefs>
</ds:datastoreItem>
</file>

<file path=customXml/itemProps3.xml><?xml version="1.0" encoding="utf-8"?>
<ds:datastoreItem xmlns:ds="http://schemas.openxmlformats.org/officeDocument/2006/customXml" ds:itemID="{EB5C9537-11F5-4295-98B4-290802D5B34B}">
  <ds:schemaRefs>
    <ds:schemaRef ds:uri="http://schemas.microsoft.com/sharepoint/v3/contenttype/forms"/>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5.xml><?xml version="1.0" encoding="utf-8"?>
<ds:datastoreItem xmlns:ds="http://schemas.openxmlformats.org/officeDocument/2006/customXml" ds:itemID="{CA333C58-D1CE-4DC2-A76B-016EEBFE56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da9a0e5-6098-4eda-ba8a-5a3d6ff2bfd3"/>
    <ds:schemaRef ds:uri="b6203b0d-6f8c-4a0f-ae1c-b56b00f0116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Pages>
  <Words>679</Words>
  <Characters>3875</Characters>
  <Application>Microsoft Office Word</Application>
  <DocSecurity>0</DocSecurity>
  <Lines>32</Lines>
  <Paragraphs>9</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4545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STEYVERS Dirk</dc:creator>
  <cp:lastModifiedBy>STEYVERS Dirk</cp:lastModifiedBy>
  <cp:revision>17</cp:revision>
  <dcterms:created xsi:type="dcterms:W3CDTF">2024-09-27T11:48:00Z</dcterms:created>
  <dcterms:modified xsi:type="dcterms:W3CDTF">2024-09-30T13:37:00Z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0x0101005248B0DD134ADF4DA2538CDC2DC4F006</vt:lpwstr>
  </property>
  <property fmtid="{D5CDD505-2E9C-101B-9397-08002B2CF9AE}" pid="3" name="MediaServiceImageTags">
    <vt:lpwstr/>
  </property>
</Properties>
</file>